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3975"/>
      </w:tblGrid>
      <w:tr w:rsidR="00575AA7" w:rsidRPr="00575AA7" w:rsidTr="00575AA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imes New Roman" w:eastAsia="Times New Roman" w:hAnsi="Times New Roman" w:cs="Times New Roman"/>
                <w:lang w:eastAsia="tr-TR"/>
              </w:rPr>
              <w:t>Başlangıç Tarihi</w:t>
            </w:r>
          </w:p>
        </w:tc>
        <w:tc>
          <w:tcPr>
            <w:tcW w:w="0" w:type="auto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imes New Roman" w:eastAsia="Times New Roman" w:hAnsi="Times New Roman" w:cs="Times New Roman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in;height:18pt" o:ole="">
                  <v:imagedata r:id="rId4" o:title=""/>
                </v:shape>
                <w:control r:id="rId5" w:name="DefaultOcxName" w:shapeid="_x0000_i1090"/>
              </w:object>
            </w:r>
          </w:p>
          <w:tbl>
            <w:tblPr>
              <w:tblW w:w="15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1587"/>
            </w:tblGrid>
            <w:tr w:rsidR="00575AA7" w:rsidRPr="00575AA7" w:rsidTr="00575AA7">
              <w:trPr>
                <w:tblCellSpacing w:w="0" w:type="dxa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5AA7" w:rsidRPr="00575AA7" w:rsidRDefault="00575AA7" w:rsidP="00575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75AA7">
                    <w:rPr>
                      <w:rFonts w:ascii="Segoe UI" w:eastAsia="Times New Roman" w:hAnsi="Segoe UI" w:cs="Segoe UI"/>
                      <w:lang w:eastAsia="tr-TR"/>
                    </w:rPr>
                    <w:object w:dxaOrig="1440" w:dyaOrig="1440">
                      <v:shape id="_x0000_i1089" type="#_x0000_t75" style="width:1in;height:18pt" o:ole="">
                        <v:imagedata r:id="rId6" o:title=""/>
                      </v:shape>
                      <w:control r:id="rId7" w:name="DefaultOcxName1" w:shapeid="_x0000_i1089"/>
                    </w:object>
                  </w:r>
                </w:p>
              </w:tc>
            </w:tr>
          </w:tbl>
          <w:p w:rsidR="00575AA7" w:rsidRPr="00575AA7" w:rsidRDefault="00575AA7" w:rsidP="00575AA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75AA7" w:rsidRPr="00575AA7" w:rsidTr="00575AA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imes New Roman" w:eastAsia="Times New Roman" w:hAnsi="Times New Roman" w:cs="Times New Roman"/>
                <w:lang w:eastAsia="tr-TR"/>
              </w:rPr>
              <w:t>Bitiş Tarihi</w:t>
            </w:r>
          </w:p>
        </w:tc>
        <w:tc>
          <w:tcPr>
            <w:tcW w:w="0" w:type="auto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imes New Roman" w:eastAsia="Times New Roman" w:hAnsi="Times New Roman" w:cs="Times New Roman"/>
                <w:lang w:eastAsia="tr-TR"/>
              </w:rPr>
              <w:object w:dxaOrig="1440" w:dyaOrig="1440">
                <v:shape id="_x0000_i1088" type="#_x0000_t75" style="width:1in;height:18pt" o:ole="">
                  <v:imagedata r:id="rId8" o:title=""/>
                </v:shape>
                <w:control r:id="rId9" w:name="DefaultOcxName2" w:shapeid="_x0000_i1088"/>
              </w:object>
            </w:r>
          </w:p>
          <w:tbl>
            <w:tblPr>
              <w:tblW w:w="15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1587"/>
            </w:tblGrid>
            <w:tr w:rsidR="00575AA7" w:rsidRPr="00575AA7" w:rsidTr="00575AA7">
              <w:trPr>
                <w:tblCellSpacing w:w="0" w:type="dxa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5AA7" w:rsidRPr="00575AA7" w:rsidRDefault="00575AA7" w:rsidP="00575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75AA7">
                    <w:rPr>
                      <w:rFonts w:ascii="Segoe UI" w:eastAsia="Times New Roman" w:hAnsi="Segoe UI" w:cs="Segoe UI"/>
                      <w:lang w:eastAsia="tr-TR"/>
                    </w:rPr>
                    <w:bookmarkStart w:id="0" w:name="_GoBack"/>
                    <w:bookmarkEnd w:id="0"/>
                    <w:object w:dxaOrig="1440" w:dyaOrig="1440">
                      <v:shape id="_x0000_i1087" type="#_x0000_t75" style="width:1in;height:18pt" o:ole="">
                        <v:imagedata r:id="rId10" o:title=""/>
                      </v:shape>
                      <w:control r:id="rId11" w:name="DefaultOcxName3" w:shapeid="_x0000_i1087"/>
                    </w:object>
                  </w:r>
                </w:p>
              </w:tc>
            </w:tr>
          </w:tbl>
          <w:p w:rsidR="00575AA7" w:rsidRPr="00575AA7" w:rsidRDefault="00575AA7" w:rsidP="00575AA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75AA7" w:rsidRPr="00575AA7" w:rsidRDefault="00575AA7" w:rsidP="00575AA7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GELİRLER 2023 YILI</w:t>
      </w:r>
    </w:p>
    <w:tbl>
      <w:tblPr>
        <w:tblW w:w="14884" w:type="dxa"/>
        <w:tblCellSpacing w:w="15" w:type="dxa"/>
        <w:tblBorders>
          <w:bottom w:val="single" w:sz="6" w:space="0" w:color="688CAF"/>
        </w:tblBorders>
        <w:shd w:val="clear" w:color="auto" w:fill="ECF3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10769"/>
      </w:tblGrid>
      <w:tr w:rsidR="00575AA7" w:rsidRPr="00575AA7" w:rsidTr="00575AA7">
        <w:trPr>
          <w:tblHeader/>
          <w:tblCellSpacing w:w="15" w:type="dxa"/>
        </w:trPr>
        <w:tc>
          <w:tcPr>
            <w:tcW w:w="1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3F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tbl>
            <w:tblPr>
              <w:tblW w:w="120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3"/>
            </w:tblGrid>
            <w:tr w:rsidR="00575AA7" w:rsidRPr="00575AA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5AA7" w:rsidRPr="00575AA7" w:rsidRDefault="00575AA7" w:rsidP="00575AA7">
                  <w:pPr>
                    <w:spacing w:after="0" w:line="240" w:lineRule="atLeast"/>
                    <w:rPr>
                      <w:rFonts w:ascii="Arial" w:eastAsia="Times New Roman" w:hAnsi="Arial" w:cs="Arial"/>
                      <w:lang w:eastAsia="tr-TR"/>
                    </w:rPr>
                  </w:pPr>
                  <w:r w:rsidRPr="00575AA7">
                    <w:rPr>
                      <w:rFonts w:ascii="Arial" w:eastAsia="Times New Roman" w:hAnsi="Arial" w:cs="Arial"/>
                      <w:lang w:eastAsia="tr-TR"/>
                    </w:rPr>
                    <w:t>Sütun başlıklarını bu bölüme taşıyarak gruplama yapabilirsiniz.</w:t>
                  </w:r>
                </w:p>
              </w:tc>
            </w:tr>
          </w:tbl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75AA7" w:rsidRPr="00575AA7" w:rsidTr="00575AA7">
        <w:tblPrEx>
          <w:tblBorders>
            <w:bottom w:val="none" w:sz="0" w:space="0" w:color="auto"/>
          </w:tblBorders>
          <w:shd w:val="clear" w:color="auto" w:fill="auto"/>
        </w:tblPrEx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5D8CC9"/>
              <w:left w:val="nil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lang w:eastAsia="tr-TR"/>
              </w:rPr>
            </w:pPr>
            <w:hyperlink r:id="rId12" w:tooltip="Click here to sort" w:history="1">
              <w:r w:rsidRPr="00575AA7">
                <w:rPr>
                  <w:rFonts w:ascii="Arial" w:eastAsia="Times New Roman" w:hAnsi="Arial" w:cs="Arial"/>
                  <w:color w:val="00156E"/>
                  <w:u w:val="single"/>
                  <w:lang w:eastAsia="tr-TR"/>
                </w:rPr>
                <w:t>İşlem Tipi</w:t>
              </w:r>
            </w:hyperlink>
          </w:p>
        </w:tc>
        <w:tc>
          <w:tcPr>
            <w:tcW w:w="7711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lang w:eastAsia="tr-TR"/>
              </w:rPr>
            </w:pPr>
            <w:hyperlink r:id="rId13" w:tooltip="Click here to sort" w:history="1">
              <w:r w:rsidRPr="00575AA7">
                <w:rPr>
                  <w:rFonts w:ascii="Arial" w:eastAsia="Times New Roman" w:hAnsi="Arial" w:cs="Arial"/>
                  <w:color w:val="00156E"/>
                  <w:u w:val="single"/>
                  <w:lang w:eastAsia="tr-TR"/>
                </w:rPr>
                <w:t>Ödeme Miktarı (TL)</w:t>
              </w:r>
            </w:hyperlink>
          </w:p>
        </w:tc>
      </w:tr>
      <w:tr w:rsidR="00575AA7" w:rsidRPr="00575AA7" w:rsidTr="00575AA7">
        <w:tblPrEx>
          <w:tblBorders>
            <w:bottom w:val="none" w:sz="0" w:space="0" w:color="auto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Kantin kira geliri</w:t>
            </w:r>
          </w:p>
        </w:tc>
        <w:tc>
          <w:tcPr>
            <w:tcW w:w="771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59.417,25</w:t>
            </w:r>
          </w:p>
        </w:tc>
      </w:tr>
      <w:tr w:rsidR="00575AA7" w:rsidRPr="00575AA7" w:rsidTr="00575AA7">
        <w:tblPrEx>
          <w:tblBorders>
            <w:bottom w:val="none" w:sz="0" w:space="0" w:color="auto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Çocuk Kulüpleri Yıl Sonu Aktarımı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24.361,16</w:t>
            </w:r>
          </w:p>
        </w:tc>
      </w:tr>
      <w:tr w:rsidR="00575AA7" w:rsidRPr="00575AA7" w:rsidTr="00575AA7">
        <w:tblPrEx>
          <w:tblBorders>
            <w:bottom w:val="none" w:sz="0" w:space="0" w:color="auto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Okula Yapılan Yardımlar (Nakdi)</w:t>
            </w:r>
          </w:p>
        </w:tc>
        <w:tc>
          <w:tcPr>
            <w:tcW w:w="771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56.500,00</w:t>
            </w:r>
          </w:p>
        </w:tc>
      </w:tr>
      <w:tr w:rsidR="00575AA7" w:rsidRPr="00575AA7" w:rsidTr="00575AA7">
        <w:tblPrEx>
          <w:tblBorders>
            <w:bottom w:val="none" w:sz="0" w:space="0" w:color="auto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575AA7">
              <w:rPr>
                <w:rFonts w:ascii="Arial" w:eastAsia="Times New Roman" w:hAnsi="Arial" w:cs="Arial"/>
                <w:lang w:eastAsia="tr-TR"/>
              </w:rPr>
              <w:t>Aktarim</w:t>
            </w:r>
            <w:proofErr w:type="spellEnd"/>
            <w:r w:rsidRPr="00575AA7">
              <w:rPr>
                <w:rFonts w:ascii="Arial" w:eastAsia="Times New Roman" w:hAnsi="Arial" w:cs="Arial"/>
                <w:lang w:eastAsia="tr-TR"/>
              </w:rPr>
              <w:t xml:space="preserve"> Geliri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18.029,48</w:t>
            </w:r>
          </w:p>
        </w:tc>
      </w:tr>
      <w:tr w:rsidR="00575AA7" w:rsidRPr="00575AA7" w:rsidTr="00575AA7">
        <w:trPr>
          <w:trHeight w:val="447"/>
          <w:tblHeader/>
          <w:tblCellSpacing w:w="15" w:type="dxa"/>
        </w:trPr>
        <w:tc>
          <w:tcPr>
            <w:tcW w:w="14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3F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tbl>
            <w:tblPr>
              <w:tblW w:w="120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3"/>
            </w:tblGrid>
            <w:tr w:rsidR="00575AA7" w:rsidRPr="00575AA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5AA7" w:rsidRPr="00575AA7" w:rsidRDefault="00575AA7" w:rsidP="00575AA7">
                  <w:pPr>
                    <w:spacing w:after="0" w:line="240" w:lineRule="atLeast"/>
                    <w:rPr>
                      <w:rFonts w:ascii="Arial" w:eastAsia="Times New Roman" w:hAnsi="Arial" w:cs="Arial"/>
                      <w:lang w:eastAsia="tr-TR"/>
                    </w:rPr>
                  </w:pPr>
                  <w:r w:rsidRPr="00575AA7">
                    <w:rPr>
                      <w:rFonts w:ascii="Arial" w:eastAsia="Times New Roman" w:hAnsi="Arial" w:cs="Arial"/>
                      <w:lang w:eastAsia="tr-TR"/>
                    </w:rPr>
                    <w:t>Sütun başlıklarını bu bölüme taşıyarak gruplama yapabilirsiniz.</w:t>
                  </w:r>
                </w:p>
              </w:tc>
            </w:tr>
          </w:tbl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75AA7" w:rsidRPr="00575AA7" w:rsidRDefault="00575AA7" w:rsidP="00575AA7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33333"/>
          <w:lang w:eastAsia="tr-TR"/>
        </w:rPr>
      </w:pPr>
    </w:p>
    <w:tbl>
      <w:tblPr>
        <w:tblpPr w:leftFromText="141" w:rightFromText="141" w:horzAnchor="margin" w:tblpY="820"/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3"/>
        <w:gridCol w:w="6511"/>
      </w:tblGrid>
      <w:tr w:rsidR="00575AA7" w:rsidRPr="00575AA7" w:rsidTr="00575AA7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5D8CC9"/>
              <w:left w:val="nil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lang w:eastAsia="tr-TR"/>
              </w:rPr>
            </w:pPr>
            <w:hyperlink r:id="rId14" w:tooltip="Click here to sort" w:history="1">
              <w:r w:rsidRPr="00575AA7">
                <w:rPr>
                  <w:rFonts w:ascii="Arial" w:eastAsia="Times New Roman" w:hAnsi="Arial" w:cs="Arial"/>
                  <w:color w:val="00156E"/>
                  <w:u w:val="single"/>
                  <w:lang w:eastAsia="tr-TR"/>
                </w:rPr>
                <w:t>İşlem Tipi</w:t>
              </w:r>
            </w:hyperlink>
          </w:p>
        </w:tc>
        <w:tc>
          <w:tcPr>
            <w:tcW w:w="6451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lang w:eastAsia="tr-TR"/>
              </w:rPr>
            </w:pPr>
            <w:hyperlink r:id="rId15" w:tooltip="Click here to sort" w:history="1">
              <w:r w:rsidRPr="00575AA7">
                <w:rPr>
                  <w:rFonts w:ascii="Arial" w:eastAsia="Times New Roman" w:hAnsi="Arial" w:cs="Arial"/>
                  <w:color w:val="00156E"/>
                  <w:u w:val="single"/>
                  <w:lang w:eastAsia="tr-TR"/>
                </w:rPr>
                <w:t>Ödeme Miktarı (TL)</w:t>
              </w:r>
            </w:hyperlink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Personel Gider ve Ödemeleri</w:t>
            </w:r>
          </w:p>
        </w:tc>
        <w:tc>
          <w:tcPr>
            <w:tcW w:w="645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1.653,99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Elektrik Tesisatı Onarımları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1.500,00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Temizlik Malzemeleri Alımı</w:t>
            </w:r>
          </w:p>
        </w:tc>
        <w:tc>
          <w:tcPr>
            <w:tcW w:w="645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3.000,00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Genel Hizmetler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21.700,00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Etkinlik-Organizasyon Mal ve Malzeme Alımları</w:t>
            </w:r>
          </w:p>
        </w:tc>
        <w:tc>
          <w:tcPr>
            <w:tcW w:w="645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10.302,00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Bilişim Araçları Alımı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22.403,00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Hesaplar Arası ve Diğer Kurumlara Aktarımlar</w:t>
            </w:r>
          </w:p>
        </w:tc>
        <w:tc>
          <w:tcPr>
            <w:tcW w:w="645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11.895,36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Kırtasiye ve Büro Malzemeleri Alımı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1.250,00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Mefruşat Giderleri</w:t>
            </w:r>
          </w:p>
        </w:tc>
        <w:tc>
          <w:tcPr>
            <w:tcW w:w="645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3.000,00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Bakım Onarım Mal ve Malzemeleri Alımı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17.740,00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Genel Onarımlar</w:t>
            </w:r>
          </w:p>
        </w:tc>
        <w:tc>
          <w:tcPr>
            <w:tcW w:w="645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26.314,00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Sınıf Donatım Malzemesi Alımı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24.396,02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Yiyecek ve İçecek Alımı</w:t>
            </w:r>
          </w:p>
        </w:tc>
        <w:tc>
          <w:tcPr>
            <w:tcW w:w="6451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575AA7" w:rsidRPr="00575AA7" w:rsidRDefault="00575AA7" w:rsidP="00575AA7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 w:rsidRPr="00575AA7">
              <w:rPr>
                <w:rFonts w:ascii="Arial" w:eastAsia="Times New Roman" w:hAnsi="Arial" w:cs="Arial"/>
                <w:lang w:eastAsia="tr-TR"/>
              </w:rPr>
              <w:t>1.590,00</w:t>
            </w:r>
          </w:p>
        </w:tc>
      </w:tr>
    </w:tbl>
    <w:p w:rsidR="00575AA7" w:rsidRPr="00575AA7" w:rsidRDefault="00575AA7" w:rsidP="00575AA7">
      <w:pPr>
        <w:spacing w:after="0" w:line="240" w:lineRule="auto"/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3"/>
        <w:gridCol w:w="3787"/>
      </w:tblGrid>
      <w:tr w:rsidR="00575AA7" w:rsidRPr="00575AA7" w:rsidTr="00575AA7">
        <w:trPr>
          <w:trHeight w:val="450"/>
          <w:tblCellSpacing w:w="15" w:type="dxa"/>
        </w:trPr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Belirtilen Tarihte Toplam Gelir Miktarı:</w:t>
            </w:r>
          </w:p>
        </w:tc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ahoma" w:eastAsia="Times New Roman" w:hAnsi="Tahoma" w:cs="Tahoma"/>
                <w:b/>
                <w:bCs/>
                <w:color w:val="00008B"/>
                <w:lang w:eastAsia="tr-TR"/>
              </w:rPr>
              <w:t>158.307,89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75AA7" w:rsidRPr="00575AA7" w:rsidRDefault="00575AA7" w:rsidP="00575AA7">
      <w:pPr>
        <w:spacing w:after="0" w:line="240" w:lineRule="auto"/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1"/>
        <w:gridCol w:w="3739"/>
      </w:tblGrid>
      <w:tr w:rsidR="00575AA7" w:rsidRPr="00575AA7" w:rsidTr="00575AA7">
        <w:trPr>
          <w:trHeight w:val="450"/>
          <w:tblCellSpacing w:w="15" w:type="dxa"/>
        </w:trPr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Belirtilen Tarihte Toplam Gider Miktarı:</w:t>
            </w:r>
          </w:p>
        </w:tc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75AA7">
              <w:rPr>
                <w:rFonts w:ascii="Tahoma" w:eastAsia="Times New Roman" w:hAnsi="Tahoma" w:cs="Tahoma"/>
                <w:b/>
                <w:bCs/>
                <w:color w:val="B22222"/>
                <w:lang w:eastAsia="tr-TR"/>
              </w:rPr>
              <w:t>146.744,37</w:t>
            </w:r>
          </w:p>
        </w:tc>
      </w:tr>
      <w:tr w:rsidR="00575AA7" w:rsidRPr="00575AA7" w:rsidTr="00575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75AA7" w:rsidRPr="00575AA7" w:rsidRDefault="00575AA7" w:rsidP="00575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A286D" w:rsidRPr="00575AA7" w:rsidRDefault="00575AA7">
      <w:r w:rsidRPr="00575AA7">
        <w:rPr>
          <w:rFonts w:ascii="Tahoma" w:eastAsia="Times New Roman" w:hAnsi="Tahoma" w:cs="Tahoma"/>
          <w:b/>
          <w:bCs/>
          <w:color w:val="000000"/>
          <w:lang w:eastAsia="tr-TR"/>
        </w:rPr>
        <w:t>Gelir/Gider İşlem Farkı:</w:t>
      </w:r>
      <w:r w:rsidRPr="00575AA7">
        <w:rPr>
          <w:rFonts w:ascii="Tahoma" w:eastAsia="Times New Roman" w:hAnsi="Tahoma" w:cs="Tahoma"/>
          <w:b/>
          <w:bCs/>
          <w:color w:val="DC143C"/>
          <w:lang w:eastAsia="tr-TR"/>
        </w:rPr>
        <w:t>11.563,52</w:t>
      </w:r>
      <w:r w:rsidRPr="00575AA7">
        <w:rPr>
          <w:rFonts w:ascii="Tahoma" w:eastAsia="Times New Roman" w:hAnsi="Tahoma" w:cs="Tahoma"/>
          <w:b/>
          <w:bCs/>
          <w:color w:val="000000"/>
          <w:lang w:eastAsia="tr-TR"/>
        </w:rPr>
        <w:t>Dönem Öncesi Bakiye:</w:t>
      </w:r>
      <w:r w:rsidRPr="00575AA7">
        <w:rPr>
          <w:rFonts w:ascii="Tahoma" w:eastAsia="Times New Roman" w:hAnsi="Tahoma" w:cs="Tahoma"/>
          <w:b/>
          <w:bCs/>
          <w:color w:val="1E90FF"/>
          <w:lang w:eastAsia="tr-TR"/>
        </w:rPr>
        <w:t>0,00</w:t>
      </w:r>
    </w:p>
    <w:sectPr w:rsidR="005A286D" w:rsidRPr="00575AA7" w:rsidSect="00575AA7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A7"/>
    <w:rsid w:val="0020767F"/>
    <w:rsid w:val="00575AA7"/>
    <w:rsid w:val="005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B7BC"/>
  <w15:chartTrackingRefBased/>
  <w15:docId w15:val="{01B11BC2-A896-44F5-914D-4BCDB65C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90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74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javascript:__doPostBack('RadGrid2$ctl00$ctl02$ctl01$ctl01','')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__doPostBack('RadGrid2$ctl00$ctl02$ctl01$ctl00','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hyperlink" Target="javascript:__doPostBack('RadGrid1$ctl00$ctl02$ctl01$ctl01','')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javascript:__doPostBack('RadGrid1$ctl00$ctl02$ctl01$ctl00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Merhaba</dc:creator>
  <cp:keywords/>
  <dc:description/>
  <cp:lastModifiedBy>Merhaba</cp:lastModifiedBy>
  <cp:revision>1</cp:revision>
  <dcterms:created xsi:type="dcterms:W3CDTF">2024-01-29T07:24:00Z</dcterms:created>
  <dcterms:modified xsi:type="dcterms:W3CDTF">2024-01-29T07:29:00Z</dcterms:modified>
</cp:coreProperties>
</file>